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7" w:rsidRDefault="00466063" w:rsidP="00A14ED1">
      <w:pPr>
        <w:spacing w:after="0"/>
        <w:jc w:val="center"/>
        <w:rPr>
          <w:rFonts w:ascii="AR CHRISTY" w:hAnsi="AR CHRISTY"/>
          <w:color w:val="5F497A" w:themeColor="accent4" w:themeShade="BF"/>
          <w:sz w:val="48"/>
          <w:szCs w:val="48"/>
        </w:rPr>
      </w:pPr>
      <w:r w:rsidRPr="00CE7191">
        <w:rPr>
          <w:rFonts w:ascii="AR CHRISTY" w:hAnsi="AR CHRISTY"/>
          <w:color w:val="5F497A" w:themeColor="accent4" w:themeShade="BF"/>
          <w:sz w:val="48"/>
          <w:szCs w:val="48"/>
        </w:rPr>
        <w:t>Youth as CHANGE AGENTS</w:t>
      </w:r>
    </w:p>
    <w:p w:rsidR="003E350B" w:rsidRPr="00CE7191" w:rsidRDefault="003E350B" w:rsidP="00A14ED1">
      <w:pPr>
        <w:spacing w:after="0"/>
        <w:jc w:val="center"/>
        <w:rPr>
          <w:rFonts w:ascii="AR CHRISTY" w:hAnsi="AR CHRISTY"/>
          <w:color w:val="5F497A" w:themeColor="accent4" w:themeShade="BF"/>
          <w:sz w:val="48"/>
          <w:szCs w:val="48"/>
        </w:rPr>
      </w:pPr>
      <w:r>
        <w:rPr>
          <w:rFonts w:ascii="AR CHRISTY" w:hAnsi="AR CHRISTY"/>
          <w:color w:val="5F497A" w:themeColor="accent4" w:themeShade="BF"/>
          <w:sz w:val="48"/>
          <w:szCs w:val="48"/>
        </w:rPr>
        <w:t>The Impact</w:t>
      </w:r>
      <w:r w:rsidR="008A72C5">
        <w:rPr>
          <w:rFonts w:ascii="AR CHRISTY" w:hAnsi="AR CHRISTY"/>
          <w:color w:val="5F497A" w:themeColor="accent4" w:themeShade="BF"/>
          <w:sz w:val="48"/>
          <w:szCs w:val="48"/>
        </w:rPr>
        <w:t>--Youth Development²</w:t>
      </w:r>
    </w:p>
    <w:p w:rsidR="008A72C5" w:rsidRDefault="00A14ED1" w:rsidP="00A14ED1">
      <w:pPr>
        <w:spacing w:after="0" w:line="240" w:lineRule="auto"/>
        <w:rPr>
          <w:rFonts w:ascii="Comic Sans MS" w:hAnsi="Comic Sans MS"/>
        </w:rPr>
      </w:pPr>
      <w:proofErr w:type="gramStart"/>
      <w:r w:rsidRPr="00CE7191">
        <w:rPr>
          <w:rFonts w:ascii="AR CHRISTY" w:hAnsi="AR CHRISTY"/>
          <w:b/>
          <w:color w:val="5F497A" w:themeColor="accent4" w:themeShade="BF"/>
        </w:rPr>
        <w:t xml:space="preserve">Results of Youth </w:t>
      </w:r>
      <w:r w:rsidRPr="00CE7191">
        <w:rPr>
          <w:rFonts w:ascii="Comic Sans MS" w:hAnsi="Comic Sans MS"/>
          <w:b/>
          <w:color w:val="5F497A" w:themeColor="accent4" w:themeShade="BF"/>
        </w:rPr>
        <w:t>Organizing</w:t>
      </w:r>
      <w:r w:rsidRPr="00CE7191">
        <w:rPr>
          <w:rFonts w:ascii="Comic Sans MS" w:hAnsi="Comic Sans MS"/>
          <w:color w:val="5F497A" w:themeColor="accent4" w:themeShade="BF"/>
        </w:rPr>
        <w:t xml:space="preserve"> </w:t>
      </w:r>
      <w:r w:rsidRPr="00CF7D07">
        <w:rPr>
          <w:rFonts w:ascii="Comic Sans MS" w:hAnsi="Comic Sans MS"/>
        </w:rPr>
        <w:t>(</w:t>
      </w:r>
      <w:r>
        <w:rPr>
          <w:rFonts w:ascii="Comic Sans MS" w:hAnsi="Comic Sans MS"/>
        </w:rPr>
        <w:t>Christens, Holden, Kim, Kirchner</w:t>
      </w:r>
      <w:r w:rsidR="008A72C5">
        <w:rPr>
          <w:rFonts w:ascii="Comic Sans MS" w:hAnsi="Comic Sans MS"/>
        </w:rPr>
        <w:t>, et. al.</w:t>
      </w:r>
      <w:r w:rsidRPr="00CF7D07">
        <w:rPr>
          <w:rFonts w:ascii="Comic Sans MS" w:hAnsi="Comic Sans MS"/>
        </w:rPr>
        <w:t>)</w:t>
      </w:r>
      <w:proofErr w:type="gramEnd"/>
    </w:p>
    <w:p w:rsidR="00A14ED1" w:rsidRPr="008A72C5" w:rsidRDefault="00A14ED1" w:rsidP="00A14ED1">
      <w:pPr>
        <w:spacing w:after="0" w:line="240" w:lineRule="auto"/>
        <w:rPr>
          <w:rFonts w:ascii="Comic Sans MS" w:hAnsi="Comic Sans MS"/>
        </w:rPr>
      </w:pPr>
      <w:r w:rsidRPr="008A72C5">
        <w:rPr>
          <w:rFonts w:ascii="Comic Sans MS" w:hAnsi="Comic Sans MS" w:cs="Sabon-Roman"/>
          <w:i/>
        </w:rPr>
        <w:t>Youth organizing uses a “</w:t>
      </w:r>
      <w:r w:rsidRPr="008A72C5">
        <w:rPr>
          <w:rFonts w:ascii="Comic Sans MS" w:hAnsi="Comic Sans MS" w:cs="Sabon-Roman"/>
          <w:i/>
        </w:rPr>
        <w:t>youth empowerment” approach in which youth are seen not as a source of community problems but as a vital resource to communities with the potential to act as catalysts for and agents of change</w:t>
      </w:r>
      <w:r w:rsidRPr="008A72C5">
        <w:rPr>
          <w:rFonts w:ascii="Comic Sans MS" w:hAnsi="Comic Sans MS" w:cs="Sabon-Roman"/>
          <w:i/>
        </w:rPr>
        <w:t xml:space="preserve"> on a variety of issues</w:t>
      </w:r>
    </w:p>
    <w:p w:rsidR="00A14ED1" w:rsidRPr="008A72C5" w:rsidRDefault="00A14ED1" w:rsidP="00A14ED1">
      <w:pPr>
        <w:spacing w:after="0" w:line="240" w:lineRule="auto"/>
        <w:rPr>
          <w:rFonts w:ascii="Comic Sans MS" w:hAnsi="Comic Sans MS"/>
          <w:i/>
        </w:rPr>
      </w:pPr>
    </w:p>
    <w:p w:rsidR="00A14ED1" w:rsidRPr="00CF7D07" w:rsidRDefault="00A14ED1" w:rsidP="00A14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 w:rsidRPr="00CF7D07">
        <w:rPr>
          <w:rFonts w:ascii="Comic Sans MS" w:hAnsi="Comic Sans MS" w:cs="AdvPalR"/>
        </w:rPr>
        <w:t>Development of</w:t>
      </w:r>
      <w:r>
        <w:rPr>
          <w:rFonts w:ascii="Comic Sans MS" w:hAnsi="Comic Sans MS" w:cs="AdvPalR"/>
        </w:rPr>
        <w:t xml:space="preserve"> key civic competencies:</w:t>
      </w:r>
      <w:r w:rsidRPr="00CF7D07">
        <w:rPr>
          <w:rFonts w:ascii="Comic Sans MS" w:hAnsi="Comic Sans MS" w:cs="AdvPalR"/>
        </w:rPr>
        <w:t xml:space="preserve"> decision making, social trust, and tolerance</w:t>
      </w:r>
      <w:r>
        <w:rPr>
          <w:rFonts w:ascii="Comic Sans MS" w:hAnsi="Comic Sans MS" w:cs="AdvPalR"/>
        </w:rPr>
        <w:t>, sense of self- and collective efficacy, understanding of systems</w:t>
      </w:r>
    </w:p>
    <w:p w:rsidR="00A14ED1" w:rsidRPr="00CE7191" w:rsidRDefault="00A14ED1" w:rsidP="00A14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>
        <w:rPr>
          <w:rFonts w:ascii="Comic Sans MS" w:hAnsi="Comic Sans MS" w:cs="AdvPalR"/>
        </w:rPr>
        <w:t>D</w:t>
      </w:r>
      <w:r w:rsidRPr="00CF7D07">
        <w:rPr>
          <w:rFonts w:ascii="Comic Sans MS" w:hAnsi="Comic Sans MS" w:cs="AdvPalR"/>
        </w:rPr>
        <w:t>evelopment of strategic thinking, such as how to locate information, frame messages with</w:t>
      </w:r>
      <w:r>
        <w:rPr>
          <w:rFonts w:ascii="Comic Sans MS" w:hAnsi="Comic Sans MS" w:cs="AdvPalR"/>
        </w:rPr>
        <w:t xml:space="preserve"> </w:t>
      </w:r>
      <w:r w:rsidRPr="00CE7191">
        <w:rPr>
          <w:rFonts w:ascii="Comic Sans MS" w:hAnsi="Comic Sans MS" w:cs="AdvPalR"/>
        </w:rPr>
        <w:t>policymakers, and respond to unexpected contingencies.</w:t>
      </w:r>
    </w:p>
    <w:p w:rsidR="00A14ED1" w:rsidRPr="00CF7D07" w:rsidRDefault="00A14ED1" w:rsidP="00A14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 w:rsidRPr="00CF7D07">
        <w:rPr>
          <w:rFonts w:ascii="Comic Sans MS" w:hAnsi="Comic Sans MS" w:cs="AdvPalR"/>
        </w:rPr>
        <w:t>Increased intergroup understanding.</w:t>
      </w:r>
    </w:p>
    <w:p w:rsidR="00A14ED1" w:rsidRPr="00CF7D07" w:rsidRDefault="00A14ED1" w:rsidP="00A14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 w:rsidRPr="00CF7D07">
        <w:rPr>
          <w:rFonts w:ascii="Comic Sans MS" w:hAnsi="Comic Sans MS" w:cs="AdvPalR"/>
        </w:rPr>
        <w:t>Improved interpersonal capacities.</w:t>
      </w:r>
    </w:p>
    <w:p w:rsidR="00A14ED1" w:rsidRPr="00CF7D07" w:rsidRDefault="00A14ED1" w:rsidP="00A14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 w:rsidRPr="00CF7D07">
        <w:rPr>
          <w:rFonts w:ascii="Comic Sans MS" w:hAnsi="Comic Sans MS" w:cs="AdvPalR"/>
        </w:rPr>
        <w:t>Most effective approach to developing leadership skills, community involvement and decision making (</w:t>
      </w:r>
      <w:proofErr w:type="spellStart"/>
      <w:r w:rsidRPr="00CF7D07">
        <w:rPr>
          <w:rFonts w:ascii="Comic Sans MS" w:hAnsi="Comic Sans MS" w:cs="AdvPalR"/>
        </w:rPr>
        <w:t>Gambone</w:t>
      </w:r>
      <w:proofErr w:type="spellEnd"/>
      <w:r w:rsidRPr="00CF7D07">
        <w:rPr>
          <w:rFonts w:ascii="Comic Sans MS" w:hAnsi="Comic Sans MS" w:cs="AdvPalR"/>
        </w:rPr>
        <w:t>).</w:t>
      </w:r>
    </w:p>
    <w:p w:rsidR="00A14ED1" w:rsidRDefault="00A14ED1" w:rsidP="00A14E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dvPalR"/>
        </w:rPr>
      </w:pPr>
      <w:r w:rsidRPr="00CF7D07">
        <w:rPr>
          <w:rFonts w:ascii="Comic Sans MS" w:hAnsi="Comic Sans MS" w:cs="AdvPalR"/>
        </w:rPr>
        <w:t>Improved community policies, programs and attitudes towards youth and community.</w:t>
      </w:r>
    </w:p>
    <w:p w:rsidR="00A14ED1" w:rsidRPr="00CF7D07" w:rsidRDefault="00A14ED1" w:rsidP="00A14ED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F7D07">
        <w:rPr>
          <w:rFonts w:ascii="Comic Sans MS" w:hAnsi="Comic Sans MS"/>
        </w:rPr>
        <w:t>Better School Attendance.</w:t>
      </w:r>
    </w:p>
    <w:p w:rsidR="00A14ED1" w:rsidRPr="00CF7D07" w:rsidRDefault="00A14ED1" w:rsidP="00A14ED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F7D07">
        <w:rPr>
          <w:rFonts w:ascii="Comic Sans MS" w:hAnsi="Comic Sans MS"/>
        </w:rPr>
        <w:t>Stronger Social Relationships.</w:t>
      </w:r>
    </w:p>
    <w:p w:rsidR="00A14ED1" w:rsidRPr="00A14ED1" w:rsidRDefault="00A14ED1" w:rsidP="00A14ED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F7D07">
        <w:rPr>
          <w:rFonts w:ascii="Comic Sans MS" w:hAnsi="Comic Sans MS" w:cs="Sabon-Roman"/>
          <w:sz w:val="23"/>
          <w:szCs w:val="23"/>
        </w:rPr>
        <w:t>Self-perception as change agents, with the ability to motivate people to implement solutions.</w:t>
      </w:r>
    </w:p>
    <w:p w:rsidR="002F79EF" w:rsidRPr="00CF7D07" w:rsidRDefault="006F60DA" w:rsidP="002F79E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 w:rsidRPr="00CE7191">
        <w:rPr>
          <w:rFonts w:ascii="AR CHRISTY" w:hAnsi="AR CHRISTY"/>
          <w:b/>
          <w:color w:val="5F497A" w:themeColor="accent4" w:themeShade="BF"/>
        </w:rPr>
        <w:t>Social Justice and Youth Organizing Research</w:t>
      </w:r>
      <w:r w:rsidRPr="00CE7191">
        <w:rPr>
          <w:b/>
          <w:color w:val="5F497A" w:themeColor="accent4" w:themeShade="BF"/>
        </w:rPr>
        <w:t xml:space="preserve"> </w:t>
      </w:r>
      <w:r w:rsidRPr="00CF7D07">
        <w:rPr>
          <w:rFonts w:ascii="Comic Sans MS" w:hAnsi="Comic Sans MS"/>
        </w:rPr>
        <w:t>(</w:t>
      </w:r>
      <w:r w:rsidR="008A72C5">
        <w:rPr>
          <w:rFonts w:ascii="Comic Sans MS" w:hAnsi="Comic Sans MS"/>
        </w:rPr>
        <w:t>(</w:t>
      </w:r>
      <w:proofErr w:type="spellStart"/>
      <w:r w:rsidRPr="00CF7D07">
        <w:rPr>
          <w:rFonts w:ascii="Comic Sans MS" w:hAnsi="Comic Sans MS"/>
        </w:rPr>
        <w:t>Ginwright</w:t>
      </w:r>
      <w:proofErr w:type="spellEnd"/>
      <w:r w:rsidR="008A72C5">
        <w:rPr>
          <w:rFonts w:ascii="Comic Sans MS" w:hAnsi="Comic Sans MS"/>
        </w:rPr>
        <w:t>)</w:t>
      </w:r>
      <w:r w:rsidR="00A14ED1">
        <w:rPr>
          <w:rFonts w:ascii="Comic Sans MS" w:hAnsi="Comic Sans MS"/>
        </w:rPr>
        <w:t xml:space="preserve">, </w:t>
      </w:r>
      <w:sdt>
        <w:sdtPr>
          <w:rPr>
            <w:rFonts w:ascii="Comic Sans MS" w:hAnsi="Comic Sans MS"/>
          </w:rPr>
          <w:id w:val="-857432811"/>
          <w:citation/>
        </w:sdtPr>
        <w:sdtContent>
          <w:r w:rsidR="00A14ED1">
            <w:rPr>
              <w:rFonts w:ascii="Comic Sans MS" w:hAnsi="Comic Sans MS"/>
            </w:rPr>
            <w:fldChar w:fldCharType="begin"/>
          </w:r>
          <w:r w:rsidR="00A14ED1">
            <w:rPr>
              <w:rFonts w:ascii="Comic Sans MS" w:hAnsi="Comic Sans MS"/>
            </w:rPr>
            <w:instrText xml:space="preserve"> CITATION Erb09 \l 1033 </w:instrText>
          </w:r>
          <w:r w:rsidR="00A14ED1">
            <w:rPr>
              <w:rFonts w:ascii="Comic Sans MS" w:hAnsi="Comic Sans MS"/>
            </w:rPr>
            <w:fldChar w:fldCharType="separate"/>
          </w:r>
          <w:r w:rsidR="00A14ED1">
            <w:rPr>
              <w:rFonts w:ascii="Comic Sans MS" w:hAnsi="Comic Sans MS"/>
              <w:noProof/>
            </w:rPr>
            <w:t xml:space="preserve"> </w:t>
          </w:r>
          <w:r w:rsidR="00A14ED1" w:rsidRPr="00A14ED1">
            <w:rPr>
              <w:rFonts w:ascii="Comic Sans MS" w:hAnsi="Comic Sans MS"/>
              <w:noProof/>
            </w:rPr>
            <w:t>(Erbstein, 2009)</w:t>
          </w:r>
          <w:r w:rsidR="00A14ED1">
            <w:rPr>
              <w:rFonts w:ascii="Comic Sans MS" w:hAnsi="Comic Sans MS"/>
            </w:rPr>
            <w:fldChar w:fldCharType="end"/>
          </w:r>
        </w:sdtContent>
      </w:sdt>
      <w:r w:rsidRPr="00CF7D07">
        <w:rPr>
          <w:rFonts w:ascii="Comic Sans MS" w:hAnsi="Comic Sans MS"/>
        </w:rPr>
        <w:t>)</w:t>
      </w:r>
      <w:r w:rsidR="00594769" w:rsidRPr="00CF7D07">
        <w:rPr>
          <w:rFonts w:ascii="Comic Sans MS" w:hAnsi="Comic Sans MS"/>
        </w:rPr>
        <w:t xml:space="preserve"> </w:t>
      </w:r>
    </w:p>
    <w:p w:rsidR="006F60DA" w:rsidRPr="008A72C5" w:rsidRDefault="003E350B" w:rsidP="002F79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JansonText-Roman"/>
          <w:i/>
        </w:rPr>
      </w:pPr>
      <w:r w:rsidRPr="008A72C5">
        <w:rPr>
          <w:rFonts w:ascii="Comic Sans MS" w:hAnsi="Comic Sans MS" w:cs="JansonText-Roman"/>
          <w:i/>
        </w:rPr>
        <w:t xml:space="preserve">Social Justice Youth Organizing </w:t>
      </w:r>
      <w:r w:rsidR="002F79EF" w:rsidRPr="008A72C5">
        <w:rPr>
          <w:rFonts w:ascii="Comic Sans MS" w:hAnsi="Comic Sans MS" w:cs="JansonText-Roman"/>
          <w:i/>
        </w:rPr>
        <w:t xml:space="preserve">develops youth by seeing them not only as assets but also as </w:t>
      </w:r>
      <w:r w:rsidRPr="008A72C5">
        <w:rPr>
          <w:rFonts w:ascii="Comic Sans MS" w:hAnsi="Comic Sans MS" w:cs="JansonText-Roman"/>
          <w:i/>
        </w:rPr>
        <w:t>actors</w:t>
      </w:r>
      <w:r w:rsidR="002F79EF" w:rsidRPr="008A72C5">
        <w:rPr>
          <w:rFonts w:ascii="Comic Sans MS" w:hAnsi="Comic Sans MS" w:cs="JansonText-Roman"/>
          <w:i/>
        </w:rPr>
        <w:t xml:space="preserve"> capable of transforming</w:t>
      </w:r>
      <w:r w:rsidR="00CE7191" w:rsidRPr="008A72C5">
        <w:rPr>
          <w:rFonts w:ascii="Comic Sans MS" w:hAnsi="Comic Sans MS" w:cs="JansonText-Roman"/>
          <w:i/>
        </w:rPr>
        <w:t xml:space="preserve"> </w:t>
      </w:r>
      <w:r w:rsidR="002F79EF" w:rsidRPr="008A72C5">
        <w:rPr>
          <w:rFonts w:ascii="Comic Sans MS" w:hAnsi="Comic Sans MS" w:cs="JansonText-Roman"/>
          <w:b/>
          <w:i/>
        </w:rPr>
        <w:t xml:space="preserve">their </w:t>
      </w:r>
      <w:r w:rsidR="00A14ED1" w:rsidRPr="008A72C5">
        <w:rPr>
          <w:rFonts w:ascii="Comic Sans MS" w:hAnsi="Comic Sans MS" w:cs="JansonText-Roman"/>
          <w:b/>
          <w:i/>
        </w:rPr>
        <w:t xml:space="preserve">own </w:t>
      </w:r>
      <w:r w:rsidR="002F79EF" w:rsidRPr="008A72C5">
        <w:rPr>
          <w:rFonts w:ascii="Comic Sans MS" w:hAnsi="Comic Sans MS" w:cs="JansonText-Roman"/>
          <w:b/>
          <w:i/>
        </w:rPr>
        <w:t>environments</w:t>
      </w:r>
      <w:r w:rsidR="002F79EF" w:rsidRPr="008A72C5">
        <w:rPr>
          <w:rFonts w:ascii="Comic Sans MS" w:hAnsi="Comic Sans MS" w:cs="JansonText-Roman"/>
          <w:i/>
        </w:rPr>
        <w:t xml:space="preserve">, </w:t>
      </w:r>
      <w:r w:rsidR="00A14ED1" w:rsidRPr="008A72C5">
        <w:rPr>
          <w:rFonts w:ascii="Comic Sans MS" w:hAnsi="Comic Sans MS" w:cs="JansonText-Roman"/>
          <w:i/>
        </w:rPr>
        <w:t xml:space="preserve">especially repressive aspects of their environment, and </w:t>
      </w:r>
      <w:r w:rsidR="002F79EF" w:rsidRPr="008A72C5">
        <w:rPr>
          <w:rFonts w:ascii="Comic Sans MS" w:hAnsi="Comic Sans MS" w:cs="JansonText-Roman"/>
          <w:i/>
        </w:rPr>
        <w:t xml:space="preserve">not simply developing </w:t>
      </w:r>
      <w:r w:rsidR="00CE7191" w:rsidRPr="008A72C5">
        <w:rPr>
          <w:rFonts w:ascii="Comic Sans MS" w:hAnsi="Comic Sans MS" w:cs="JansonText-Roman"/>
          <w:i/>
        </w:rPr>
        <w:t xml:space="preserve">resiliency &amp; </w:t>
      </w:r>
      <w:r w:rsidR="002F79EF" w:rsidRPr="008A72C5">
        <w:rPr>
          <w:rFonts w:ascii="Comic Sans MS" w:hAnsi="Comic Sans MS" w:cs="JansonText-Roman"/>
          <w:i/>
        </w:rPr>
        <w:t xml:space="preserve">resistance to </w:t>
      </w:r>
      <w:r w:rsidR="00CE7191" w:rsidRPr="008A72C5">
        <w:rPr>
          <w:rFonts w:ascii="Comic Sans MS" w:hAnsi="Comic Sans MS" w:cs="JansonText-Roman"/>
          <w:i/>
        </w:rPr>
        <w:t>it.</w:t>
      </w:r>
    </w:p>
    <w:p w:rsidR="00594769" w:rsidRPr="00CF7D07" w:rsidRDefault="00594769" w:rsidP="002F79EF">
      <w:pPr>
        <w:spacing w:after="0" w:line="240" w:lineRule="auto"/>
        <w:rPr>
          <w:rFonts w:ascii="Comic Sans MS" w:hAnsi="Comic Sans MS"/>
          <w:b/>
        </w:rPr>
      </w:pPr>
    </w:p>
    <w:p w:rsidR="00594769" w:rsidRPr="006B74CD" w:rsidRDefault="006B74CD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Emphasizes the importance of fostering young people’s a</w:t>
      </w:r>
      <w:r w:rsidRPr="006B74CD">
        <w:rPr>
          <w:rFonts w:ascii="Comic Sans MS" w:hAnsi="Comic Sans MS"/>
        </w:rPr>
        <w:t xml:space="preserve">bility </w:t>
      </w:r>
      <w:r w:rsidR="00594769" w:rsidRPr="006B74CD">
        <w:rPr>
          <w:rFonts w:ascii="Comic Sans MS" w:hAnsi="Comic Sans MS"/>
        </w:rPr>
        <w:t xml:space="preserve">to </w:t>
      </w:r>
      <w:r w:rsidRPr="006B74CD">
        <w:rPr>
          <w:rFonts w:ascii="Comic Sans MS" w:hAnsi="Comic Sans MS"/>
        </w:rPr>
        <w:t xml:space="preserve">understand and </w:t>
      </w:r>
      <w:r>
        <w:rPr>
          <w:rFonts w:ascii="Comic Sans MS" w:hAnsi="Comic Sans MS"/>
        </w:rPr>
        <w:t>act upon</w:t>
      </w:r>
      <w:r w:rsidRPr="006B74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larger social forces that affect their lives and their communities</w:t>
      </w:r>
    </w:p>
    <w:p w:rsidR="00594769" w:rsidRPr="00CF7D07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6B74CD">
        <w:rPr>
          <w:rFonts w:ascii="Comic Sans MS" w:hAnsi="Comic Sans MS"/>
        </w:rPr>
        <w:t>Youth transform relationships i</w:t>
      </w:r>
      <w:r w:rsidRPr="00CF7D07">
        <w:rPr>
          <w:rFonts w:ascii="Comic Sans MS" w:hAnsi="Comic Sans MS"/>
        </w:rPr>
        <w:t>n the community by sharing power with adults</w:t>
      </w:r>
      <w:r w:rsidR="00FC022C" w:rsidRPr="00CF7D07">
        <w:rPr>
          <w:rFonts w:ascii="Comic Sans MS" w:hAnsi="Comic Sans MS"/>
        </w:rPr>
        <w:t>.</w:t>
      </w:r>
    </w:p>
    <w:p w:rsidR="00594769" w:rsidRPr="00CF7D07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Development of pride in self-identity/life-purpose; ability to identify with others with similar interests</w:t>
      </w:r>
      <w:r w:rsidR="00FC022C" w:rsidRPr="00CF7D07">
        <w:rPr>
          <w:rFonts w:ascii="Comic Sans MS" w:hAnsi="Comic Sans MS"/>
        </w:rPr>
        <w:t>.</w:t>
      </w:r>
    </w:p>
    <w:p w:rsidR="00FC022C" w:rsidRPr="00CF7D07" w:rsidRDefault="00FC022C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Development of sense of belonging to something bigger than self.</w:t>
      </w:r>
    </w:p>
    <w:p w:rsidR="00594769" w:rsidRPr="00CF7D07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Refraining from behaviors that contribute to oppression of others (from use of slurs to buying sweatshop shoes)</w:t>
      </w:r>
      <w:r w:rsidR="00FC022C" w:rsidRPr="00CF7D07">
        <w:rPr>
          <w:rFonts w:ascii="Comic Sans MS" w:hAnsi="Comic Sans MS"/>
        </w:rPr>
        <w:t>.</w:t>
      </w:r>
    </w:p>
    <w:p w:rsidR="00594769" w:rsidRPr="00CF7D07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Capacity to change and involve oneself in transformation of self and community</w:t>
      </w:r>
      <w:r w:rsidR="00FC022C" w:rsidRPr="00CF7D07">
        <w:rPr>
          <w:rFonts w:ascii="Comic Sans MS" w:hAnsi="Comic Sans MS"/>
        </w:rPr>
        <w:t>.</w:t>
      </w:r>
    </w:p>
    <w:p w:rsidR="006F60DA" w:rsidRPr="00CF7D07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Development of recruitment, strategic planning and communication skills</w:t>
      </w:r>
      <w:r w:rsidR="00FC022C" w:rsidRPr="00CF7D07">
        <w:rPr>
          <w:rFonts w:ascii="Comic Sans MS" w:hAnsi="Comic Sans MS"/>
        </w:rPr>
        <w:t>.</w:t>
      </w:r>
    </w:p>
    <w:p w:rsidR="00594769" w:rsidRDefault="00594769" w:rsidP="002F79E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F7D07">
        <w:rPr>
          <w:rFonts w:ascii="Comic Sans MS" w:hAnsi="Comic Sans MS"/>
        </w:rPr>
        <w:t>Enhanced awareness of and ability to cultivate personal safety</w:t>
      </w:r>
      <w:r w:rsidR="00FC022C" w:rsidRPr="00CF7D07">
        <w:rPr>
          <w:rFonts w:ascii="Comic Sans MS" w:hAnsi="Comic Sans MS"/>
        </w:rPr>
        <w:t>.</w:t>
      </w:r>
    </w:p>
    <w:p w:rsidR="003E350B" w:rsidRPr="003E350B" w:rsidRDefault="003E350B" w:rsidP="003E3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</w:rPr>
      </w:pPr>
      <w:r w:rsidRPr="003E350B">
        <w:rPr>
          <w:rFonts w:ascii="Comic Sans MS" w:hAnsi="Comic Sans MS" w:cstheme="minorHAnsi"/>
        </w:rPr>
        <w:t>Increased</w:t>
      </w:r>
      <w:r w:rsidRPr="003E350B">
        <w:rPr>
          <w:rFonts w:ascii="Comic Sans MS" w:hAnsi="Comic Sans MS" w:cstheme="minorHAnsi"/>
        </w:rPr>
        <w:t xml:space="preserve"> access to the networks, ideas and experiences that build individual and collective capacity to pursue social justice</w:t>
      </w:r>
      <w:r>
        <w:rPr>
          <w:rFonts w:ascii="Comic Sans MS" w:hAnsi="Comic Sans MS" w:cstheme="minorHAnsi"/>
        </w:rPr>
        <w:t xml:space="preserve">   </w:t>
      </w:r>
    </w:p>
    <w:p w:rsidR="002F79EF" w:rsidRPr="003E350B" w:rsidRDefault="002F79EF" w:rsidP="00A14ED1">
      <w:pPr>
        <w:pStyle w:val="ListParagraph"/>
        <w:spacing w:after="0" w:line="240" w:lineRule="auto"/>
        <w:rPr>
          <w:rFonts w:ascii="Comic Sans MS" w:hAnsi="Comic Sans MS"/>
        </w:rPr>
      </w:pPr>
    </w:p>
    <w:p w:rsidR="006B74CD" w:rsidRPr="003E350B" w:rsidRDefault="008A72C5" w:rsidP="002F79EF">
      <w:pPr>
        <w:autoSpaceDE w:val="0"/>
        <w:autoSpaceDN w:val="0"/>
        <w:adjustRightInd w:val="0"/>
        <w:spacing w:after="0" w:line="240" w:lineRule="auto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ascii="AR CHRISTY" w:hAnsi="AR CHRISTY" w:cs="TimesNewRomanPSMT"/>
          <w:color w:val="5F497A" w:themeColor="accent4" w:themeShade="BF"/>
          <w:sz w:val="24"/>
          <w:szCs w:val="24"/>
        </w:rPr>
        <w:t>What do YOU think????</w:t>
      </w:r>
      <w:bookmarkStart w:id="0" w:name="_GoBack"/>
      <w:bookmarkEnd w:id="0"/>
    </w:p>
    <w:sectPr w:rsidR="006B74CD" w:rsidRPr="003E350B" w:rsidSect="004B7043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C8" w:rsidRDefault="008817C8" w:rsidP="008A72C5">
      <w:pPr>
        <w:spacing w:after="0" w:line="240" w:lineRule="auto"/>
      </w:pPr>
      <w:r>
        <w:separator/>
      </w:r>
    </w:p>
  </w:endnote>
  <w:endnote w:type="continuationSeparator" w:id="0">
    <w:p w:rsidR="008817C8" w:rsidRDefault="008817C8" w:rsidP="008A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C5" w:rsidRDefault="008A72C5">
    <w:pPr>
      <w:pStyle w:val="Footer"/>
    </w:pPr>
    <w:r>
      <w:t xml:space="preserve">Created by Ron Dwyer-Voss of Pacific Community Solutions, Inc.  2011 </w:t>
    </w:r>
    <w:r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C8" w:rsidRDefault="008817C8" w:rsidP="008A72C5">
      <w:pPr>
        <w:spacing w:after="0" w:line="240" w:lineRule="auto"/>
      </w:pPr>
      <w:r>
        <w:separator/>
      </w:r>
    </w:p>
  </w:footnote>
  <w:footnote w:type="continuationSeparator" w:id="0">
    <w:p w:rsidR="008817C8" w:rsidRDefault="008817C8" w:rsidP="008A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A4D"/>
    <w:multiLevelType w:val="hybridMultilevel"/>
    <w:tmpl w:val="F940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3716"/>
    <w:multiLevelType w:val="hybridMultilevel"/>
    <w:tmpl w:val="F3D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E2629"/>
    <w:multiLevelType w:val="hybridMultilevel"/>
    <w:tmpl w:val="5C7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764D6C"/>
    <w:multiLevelType w:val="hybridMultilevel"/>
    <w:tmpl w:val="D16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50EE"/>
    <w:multiLevelType w:val="hybridMultilevel"/>
    <w:tmpl w:val="19D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73EC9"/>
    <w:multiLevelType w:val="hybridMultilevel"/>
    <w:tmpl w:val="D9D4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53B99"/>
    <w:multiLevelType w:val="hybridMultilevel"/>
    <w:tmpl w:val="5444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63"/>
    <w:rsid w:val="001F113D"/>
    <w:rsid w:val="002F79EF"/>
    <w:rsid w:val="0031396E"/>
    <w:rsid w:val="00344268"/>
    <w:rsid w:val="00381752"/>
    <w:rsid w:val="003E350B"/>
    <w:rsid w:val="00466063"/>
    <w:rsid w:val="004B7043"/>
    <w:rsid w:val="00594769"/>
    <w:rsid w:val="006B74CD"/>
    <w:rsid w:val="006F60DA"/>
    <w:rsid w:val="00843F5A"/>
    <w:rsid w:val="008817C8"/>
    <w:rsid w:val="008A72C5"/>
    <w:rsid w:val="00A14ED1"/>
    <w:rsid w:val="00AE0310"/>
    <w:rsid w:val="00B8673B"/>
    <w:rsid w:val="00CE7191"/>
    <w:rsid w:val="00CF7D07"/>
    <w:rsid w:val="00D139AB"/>
    <w:rsid w:val="00DC0C87"/>
    <w:rsid w:val="00DE6476"/>
    <w:rsid w:val="00F75CAE"/>
    <w:rsid w:val="00FC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C5"/>
  </w:style>
  <w:style w:type="paragraph" w:styleId="Footer">
    <w:name w:val="footer"/>
    <w:basedOn w:val="Normal"/>
    <w:link w:val="FooterChar"/>
    <w:uiPriority w:val="99"/>
    <w:unhideWhenUsed/>
    <w:rsid w:val="008A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C5"/>
  </w:style>
  <w:style w:type="paragraph" w:styleId="Footer">
    <w:name w:val="footer"/>
    <w:basedOn w:val="Normal"/>
    <w:link w:val="FooterChar"/>
    <w:uiPriority w:val="99"/>
    <w:unhideWhenUsed/>
    <w:rsid w:val="008A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34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1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0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7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86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1"/>
    <w:rsid w:val="0073214A"/>
    <w:rsid w:val="00A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14E948FE549FE912CA14062C2F4DB">
    <w:name w:val="24414E948FE549FE912CA14062C2F4DB"/>
    <w:rsid w:val="00A17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14E948FE549FE912CA14062C2F4DB">
    <w:name w:val="24414E948FE549FE912CA14062C2F4DB"/>
    <w:rsid w:val="00A17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Erb09</b:Tag>
    <b:SourceType>ConferenceProceedings</b:SourceType>
    <b:Guid>{5926C365-1BBD-488B-A7DC-46DAE8796C9C}</b:Guid>
    <b:Author>
      <b:Author>
        <b:NameList>
          <b:Person>
            <b:Last>Erbstein</b:Last>
            <b:First>N.</b:First>
          </b:Person>
        </b:NameList>
      </b:Author>
    </b:Author>
    <b:Title>Moving Towards Critical Civic Praxis</b:Title>
    <b:Year>2009</b:Year>
    <b:ConferenceName>Human Development 100B</b:ConferenceName>
    <b:City>Davis, CA</b:City>
    <b:RefOrder>1</b:RefOrder>
  </b:Source>
</b:Sources>
</file>

<file path=customXml/itemProps1.xml><?xml version="1.0" encoding="utf-8"?>
<ds:datastoreItem xmlns:ds="http://schemas.openxmlformats.org/officeDocument/2006/customXml" ds:itemID="{3C30E9D6-E56D-48FE-821B-EF941252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RonDV</dc:creator>
  <cp:lastModifiedBy>RonDV</cp:lastModifiedBy>
  <cp:revision>2</cp:revision>
  <cp:lastPrinted>2011-01-18T22:24:00Z</cp:lastPrinted>
  <dcterms:created xsi:type="dcterms:W3CDTF">2011-02-09T04:24:00Z</dcterms:created>
  <dcterms:modified xsi:type="dcterms:W3CDTF">2011-02-09T04:24:00Z</dcterms:modified>
</cp:coreProperties>
</file>